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11" w:rsidRPr="003820C5" w:rsidRDefault="00200411" w:rsidP="00732A39">
      <w:pPr>
        <w:spacing w:after="0"/>
        <w:jc w:val="both"/>
        <w:rPr>
          <w:rFonts w:asciiTheme="majorBidi" w:eastAsia="Times New Roman" w:hAnsiTheme="majorBidi" w:cstheme="majorBidi"/>
          <w:sz w:val="14"/>
          <w:szCs w:val="14"/>
        </w:rPr>
      </w:pPr>
    </w:p>
    <w:p w:rsidR="00200411" w:rsidRPr="003820C5" w:rsidRDefault="00D25596" w:rsidP="00040B73">
      <w:pPr>
        <w:spacing w:after="0"/>
        <w:jc w:val="both"/>
        <w:rPr>
          <w:rFonts w:asciiTheme="majorBidi" w:eastAsia="Times New Roman" w:hAnsiTheme="majorBidi" w:cstheme="majorBidi"/>
          <w:sz w:val="14"/>
          <w:szCs w:val="14"/>
        </w:rPr>
      </w:pPr>
      <w:r w:rsidRPr="003820C5">
        <w:rPr>
          <w:rFonts w:asciiTheme="majorBidi" w:eastAsia="Times New Roman" w:hAnsiTheme="majorBidi" w:cstheme="majorBidi"/>
          <w:sz w:val="14"/>
          <w:szCs w:val="14"/>
        </w:rPr>
        <w:t xml:space="preserve">  </w:t>
      </w:r>
    </w:p>
    <w:p w:rsidR="00200411" w:rsidRPr="003820C5" w:rsidRDefault="00200411" w:rsidP="00040B73">
      <w:pPr>
        <w:spacing w:after="0"/>
        <w:jc w:val="both"/>
        <w:rPr>
          <w:rFonts w:asciiTheme="majorBidi" w:eastAsia="Times New Roman" w:hAnsiTheme="majorBidi" w:cstheme="majorBidi"/>
          <w:sz w:val="14"/>
          <w:szCs w:val="14"/>
        </w:rPr>
      </w:pPr>
    </w:p>
    <w:p w:rsidR="00200411" w:rsidRPr="003820C5" w:rsidRDefault="00200411" w:rsidP="00200411">
      <w:pPr>
        <w:spacing w:after="0"/>
        <w:jc w:val="center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 w:rsidRPr="003820C5">
        <w:rPr>
          <w:rFonts w:asciiTheme="majorBidi" w:eastAsia="Times New Roman" w:hAnsiTheme="majorBidi" w:cstheme="majorBidi"/>
          <w:b/>
          <w:bCs/>
          <w:sz w:val="14"/>
          <w:szCs w:val="14"/>
        </w:rPr>
        <w:t>SİİRT ÜNİVERSİTESİ</w:t>
      </w:r>
    </w:p>
    <w:p w:rsidR="00200411" w:rsidRPr="003820C5" w:rsidRDefault="00C344AE" w:rsidP="00200411">
      <w:pPr>
        <w:spacing w:after="0"/>
        <w:jc w:val="center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>
        <w:rPr>
          <w:rFonts w:asciiTheme="majorBidi" w:eastAsia="Times New Roman" w:hAnsiTheme="majorBidi" w:cstheme="majorBidi"/>
          <w:b/>
          <w:bCs/>
          <w:sz w:val="14"/>
          <w:szCs w:val="14"/>
        </w:rPr>
        <w:t>ERUH</w:t>
      </w:r>
      <w:r w:rsidR="00200411" w:rsidRPr="003820C5"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 MESLEK YÜKSEKOKULU İLE İŞVEREN ARASINDA ZORUNLU YAZ STAJI SÖZLEŞMESİDİR.</w:t>
      </w:r>
    </w:p>
    <w:p w:rsidR="00200411" w:rsidRPr="003820C5" w:rsidRDefault="00200411" w:rsidP="00040B73">
      <w:pPr>
        <w:spacing w:after="0"/>
        <w:jc w:val="both"/>
        <w:rPr>
          <w:rFonts w:asciiTheme="majorBidi" w:eastAsia="Times New Roman" w:hAnsiTheme="majorBidi" w:cstheme="majorBidi"/>
          <w:sz w:val="14"/>
          <w:szCs w:val="14"/>
        </w:rPr>
      </w:pPr>
    </w:p>
    <w:p w:rsidR="00776495" w:rsidRPr="003820C5" w:rsidRDefault="00776495" w:rsidP="00040B73">
      <w:pPr>
        <w:spacing w:after="0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 w:rsidRPr="003820C5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ÖNEMLİ NOT</w:t>
      </w:r>
      <w:r w:rsidRPr="003820C5"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: </w:t>
      </w:r>
    </w:p>
    <w:p w:rsidR="00776495" w:rsidRPr="003820C5" w:rsidRDefault="001E4D38" w:rsidP="00776495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14"/>
          <w:szCs w:val="14"/>
        </w:rPr>
      </w:pPr>
      <w:r w:rsidRPr="003820C5">
        <w:rPr>
          <w:rFonts w:asciiTheme="majorBidi" w:eastAsia="Times New Roman" w:hAnsiTheme="majorBidi" w:cstheme="majorBidi"/>
          <w:sz w:val="14"/>
          <w:szCs w:val="14"/>
        </w:rPr>
        <w:t xml:space="preserve">Staj </w:t>
      </w:r>
      <w:r w:rsidR="00200411" w:rsidRPr="003820C5">
        <w:rPr>
          <w:rFonts w:asciiTheme="majorBidi" w:eastAsia="Times New Roman" w:hAnsiTheme="majorBidi" w:cstheme="majorBidi"/>
          <w:sz w:val="14"/>
          <w:szCs w:val="14"/>
        </w:rPr>
        <w:t>Dosyasının, Stajın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 xml:space="preserve"> tamamlanmasından itibaren </w:t>
      </w:r>
      <w:r w:rsidR="00280F5F">
        <w:rPr>
          <w:rFonts w:asciiTheme="majorBidi" w:eastAsia="Times New Roman" w:hAnsiTheme="majorBidi" w:cstheme="majorBidi"/>
          <w:sz w:val="14"/>
          <w:szCs w:val="14"/>
        </w:rPr>
        <w:t xml:space="preserve">akademik takvimin başlamasından sonra 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>en geç 1</w:t>
      </w:r>
      <w:r w:rsidR="00280F5F">
        <w:rPr>
          <w:rFonts w:asciiTheme="majorBidi" w:eastAsia="Times New Roman" w:hAnsiTheme="majorBidi" w:cstheme="majorBidi"/>
          <w:sz w:val="14"/>
          <w:szCs w:val="14"/>
        </w:rPr>
        <w:t>5 (On beş) gün içinde danışman hocanıza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 xml:space="preserve"> teslim edilmesi gerekmektedir.</w:t>
      </w:r>
    </w:p>
    <w:p w:rsidR="00776495" w:rsidRPr="005C484E" w:rsidRDefault="00776495" w:rsidP="00776495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Theme="majorBidi" w:eastAsia="Times New Roman" w:hAnsiTheme="majorBidi" w:cstheme="majorBidi"/>
          <w:sz w:val="14"/>
          <w:szCs w:val="14"/>
        </w:rPr>
      </w:pPr>
      <w:r w:rsidRPr="003820C5">
        <w:rPr>
          <w:rFonts w:asciiTheme="majorBidi" w:eastAsia="Times New Roman" w:hAnsiTheme="majorBidi" w:cstheme="majorBidi"/>
          <w:sz w:val="14"/>
          <w:szCs w:val="14"/>
        </w:rPr>
        <w:t>Öğrencilerimiz 5510 Sayılı Kanun Gereği Zorunlu Stajları Süresince İş Kazaları ve Meslek Hastalıklarına karşı Yüksekokulumuzca sigortalanmakta ve sigorta primleri Yüksekokulumuzca ödenmektedir.</w:t>
      </w:r>
    </w:p>
    <w:p w:rsidR="00776495" w:rsidRPr="003820C5" w:rsidRDefault="00DE2C83" w:rsidP="00A50165">
      <w:pPr>
        <w:pStyle w:val="ListeParagraf"/>
        <w:numPr>
          <w:ilvl w:val="0"/>
          <w:numId w:val="1"/>
        </w:numPr>
        <w:spacing w:after="0"/>
        <w:ind w:right="282"/>
        <w:jc w:val="both"/>
        <w:rPr>
          <w:rFonts w:asciiTheme="majorBidi" w:eastAsia="Times New Roman" w:hAnsiTheme="majorBidi" w:cstheme="majorBidi"/>
          <w:sz w:val="14"/>
          <w:szCs w:val="14"/>
        </w:rPr>
      </w:pPr>
      <w:r w:rsidRPr="005C484E">
        <w:rPr>
          <w:rFonts w:asciiTheme="majorBidi" w:eastAsia="Times New Roman" w:hAnsiTheme="majorBidi" w:cstheme="majorBidi"/>
          <w:b/>
          <w:bCs/>
          <w:sz w:val="14"/>
          <w:szCs w:val="14"/>
        </w:rPr>
        <w:t>1.Grup Öğrencileri</w:t>
      </w:r>
      <w:r w:rsidRPr="005C484E">
        <w:rPr>
          <w:rFonts w:asciiTheme="majorBidi" w:eastAsia="Times New Roman" w:hAnsiTheme="majorBidi" w:cstheme="majorBidi"/>
          <w:sz w:val="14"/>
          <w:szCs w:val="14"/>
        </w:rPr>
        <w:t xml:space="preserve"> (</w:t>
      </w:r>
      <w:r w:rsidR="00E240C8">
        <w:rPr>
          <w:rFonts w:asciiTheme="majorBidi" w:eastAsia="Times New Roman" w:hAnsiTheme="majorBidi" w:cstheme="majorBidi"/>
          <w:sz w:val="14"/>
          <w:szCs w:val="14"/>
        </w:rPr>
        <w:t>06</w:t>
      </w:r>
      <w:r w:rsidR="00280F5F" w:rsidRPr="005C484E">
        <w:rPr>
          <w:rFonts w:asciiTheme="majorBidi" w:eastAsia="Times New Roman" w:hAnsiTheme="majorBidi" w:cstheme="majorBidi"/>
          <w:sz w:val="14"/>
          <w:szCs w:val="14"/>
        </w:rPr>
        <w:t xml:space="preserve"> Temmuz </w:t>
      </w:r>
      <w:r w:rsidR="00E240C8">
        <w:rPr>
          <w:rFonts w:asciiTheme="majorBidi" w:eastAsia="Times New Roman" w:hAnsiTheme="majorBidi" w:cstheme="majorBidi"/>
          <w:sz w:val="14"/>
          <w:szCs w:val="14"/>
        </w:rPr>
        <w:t>2026</w:t>
      </w:r>
      <w:r w:rsidRPr="005C484E">
        <w:rPr>
          <w:rFonts w:asciiTheme="majorBidi" w:eastAsia="Times New Roman" w:hAnsiTheme="majorBidi" w:cstheme="majorBidi"/>
          <w:sz w:val="14"/>
          <w:szCs w:val="14"/>
        </w:rPr>
        <w:t xml:space="preserve"> Staj tarihinde</w:t>
      </w:r>
      <w:r w:rsidR="00776495" w:rsidRPr="005C484E">
        <w:rPr>
          <w:rFonts w:asciiTheme="majorBidi" w:eastAsia="Times New Roman" w:hAnsiTheme="majorBidi" w:cstheme="majorBidi"/>
          <w:sz w:val="14"/>
          <w:szCs w:val="14"/>
        </w:rPr>
        <w:t xml:space="preserve"> başlayacak, </w:t>
      </w:r>
      <w:r w:rsidR="002307EB" w:rsidRPr="005C484E">
        <w:rPr>
          <w:rFonts w:asciiTheme="majorBidi" w:eastAsia="Times New Roman" w:hAnsiTheme="majorBidi" w:cstheme="majorBidi"/>
          <w:sz w:val="14"/>
          <w:szCs w:val="14"/>
        </w:rPr>
        <w:t>1</w:t>
      </w:r>
      <w:r w:rsidR="00E240C8">
        <w:rPr>
          <w:rFonts w:asciiTheme="majorBidi" w:eastAsia="Times New Roman" w:hAnsiTheme="majorBidi" w:cstheme="majorBidi"/>
          <w:sz w:val="14"/>
          <w:szCs w:val="14"/>
        </w:rPr>
        <w:t>7 Ağustos 2026</w:t>
      </w:r>
      <w:r w:rsidR="00280F5F" w:rsidRPr="005C484E">
        <w:rPr>
          <w:rFonts w:asciiTheme="majorBidi" w:eastAsia="Times New Roman" w:hAnsiTheme="majorBidi" w:cstheme="majorBidi"/>
          <w:sz w:val="14"/>
          <w:szCs w:val="14"/>
        </w:rPr>
        <w:t xml:space="preserve"> </w:t>
      </w:r>
      <w:r w:rsidR="00776495" w:rsidRPr="005C484E">
        <w:rPr>
          <w:rFonts w:asciiTheme="majorBidi" w:eastAsia="Times New Roman" w:hAnsiTheme="majorBidi" w:cstheme="majorBidi"/>
          <w:sz w:val="14"/>
          <w:szCs w:val="14"/>
        </w:rPr>
        <w:t xml:space="preserve">tarihinde 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>sona erecektir.</w:t>
      </w:r>
      <w:r w:rsidRPr="003820C5">
        <w:rPr>
          <w:rFonts w:asciiTheme="majorBidi" w:eastAsia="Times New Roman" w:hAnsiTheme="majorBidi" w:cstheme="majorBidi"/>
          <w:sz w:val="14"/>
          <w:szCs w:val="14"/>
        </w:rPr>
        <w:t xml:space="preserve"> 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 xml:space="preserve">Belirtilen tarihlerden önce başlayan ve sonra biten stajlar </w:t>
      </w:r>
      <w:r w:rsidR="005C0D2C" w:rsidRPr="003820C5">
        <w:rPr>
          <w:rFonts w:asciiTheme="majorBidi" w:eastAsia="Times New Roman" w:hAnsiTheme="majorBidi" w:cstheme="majorBidi"/>
          <w:sz w:val="14"/>
          <w:szCs w:val="14"/>
        </w:rPr>
        <w:t>s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 xml:space="preserve">igortasız olacağından kabul </w:t>
      </w:r>
      <w:r w:rsidR="00200411" w:rsidRPr="003820C5">
        <w:rPr>
          <w:rFonts w:asciiTheme="majorBidi" w:eastAsia="Times New Roman" w:hAnsiTheme="majorBidi" w:cstheme="majorBidi"/>
          <w:sz w:val="14"/>
          <w:szCs w:val="14"/>
        </w:rPr>
        <w:t>edilmeyecek, geçersiz</w:t>
      </w:r>
      <w:r w:rsidR="00776495" w:rsidRPr="003820C5">
        <w:rPr>
          <w:rFonts w:asciiTheme="majorBidi" w:eastAsia="Times New Roman" w:hAnsiTheme="majorBidi" w:cstheme="majorBidi"/>
          <w:sz w:val="14"/>
          <w:szCs w:val="14"/>
        </w:rPr>
        <w:t xml:space="preserve"> sayılacaktır.</w:t>
      </w:r>
    </w:p>
    <w:p w:rsidR="00776495" w:rsidRPr="003820C5" w:rsidRDefault="00776495" w:rsidP="0024324B">
      <w:pPr>
        <w:spacing w:after="0"/>
        <w:ind w:left="284"/>
        <w:rPr>
          <w:rFonts w:asciiTheme="majorBidi" w:hAnsiTheme="majorBidi" w:cstheme="majorBidi"/>
          <w:color w:val="000000"/>
          <w:w w:val="105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İŞYERİ STAJ SÖZLEŞMESİ</w:t>
      </w:r>
      <w:r w:rsidR="0024324B"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GENEL HÜKÜMLER</w:t>
      </w:r>
    </w:p>
    <w:p w:rsidR="00776495" w:rsidRPr="003820C5" w:rsidRDefault="00776495" w:rsidP="00040B73">
      <w:pPr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MADDE 1- </w:t>
      </w:r>
      <w:r w:rsidRPr="003820C5">
        <w:rPr>
          <w:rFonts w:asciiTheme="majorBidi" w:hAnsiTheme="majorBidi" w:cstheme="majorBidi"/>
          <w:color w:val="000000"/>
          <w:w w:val="110"/>
          <w:sz w:val="14"/>
          <w:szCs w:val="14"/>
        </w:rPr>
        <w:t xml:space="preserve">Bu sözleşme, </w:t>
      </w:r>
      <w:r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3308 sayılı </w:t>
      </w:r>
      <w:r w:rsidR="00200411"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>Mesleki Eğitim Kanunu’na</w:t>
      </w:r>
      <w:r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 uygun </w:t>
      </w:r>
      <w:r w:rsidR="00200411"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>olarak, mesleki</w:t>
      </w:r>
      <w:r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 ve teknik eğitim yapan program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öğrencilerinin işletmelerde yapılacak iş yeri stajının esaslarını düzenlemek amacıyla Fakülte Dekanlığı/Yüksekokul Müdürlüğü veya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Meslek Yüksekokulu Müdürlüğü, işveren ve öğrenci arasında imzalanır.</w:t>
      </w:r>
    </w:p>
    <w:p w:rsidR="00776495" w:rsidRPr="003820C5" w:rsidRDefault="00776495" w:rsidP="00040B73">
      <w:pPr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MADDE 2-</w:t>
      </w:r>
      <w:r w:rsidRPr="003820C5">
        <w:rPr>
          <w:rFonts w:asciiTheme="majorBidi" w:hAnsiTheme="majorBidi" w:cstheme="majorBidi"/>
          <w:color w:val="000000"/>
          <w:w w:val="107"/>
          <w:sz w:val="14"/>
          <w:szCs w:val="14"/>
        </w:rPr>
        <w:t>Ü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ç nüsha olarak düzenlenen ve taraflarca imzalanan bu sözleşmenin, bir nüshası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Meslek Yüksekokulu Müdürlüğünde, bir nüshası işletmede, bir nüshası öğrencide bulunur. </w:t>
      </w:r>
    </w:p>
    <w:p w:rsidR="00776495" w:rsidRPr="003820C5" w:rsidRDefault="00776495" w:rsidP="00040B73">
      <w:pPr>
        <w:spacing w:after="0"/>
        <w:ind w:firstLine="284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MADDE 3-</w:t>
      </w:r>
      <w:r w:rsidR="002345A8"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7"/>
          <w:sz w:val="14"/>
          <w:szCs w:val="14"/>
        </w:rPr>
        <w:t xml:space="preserve">İşletmelerde iş yeri stajı, </w:t>
      </w:r>
      <w:r w:rsidR="00247140" w:rsidRPr="003820C5">
        <w:rPr>
          <w:rFonts w:asciiTheme="majorBidi" w:hAnsiTheme="majorBidi" w:cstheme="majorBidi"/>
          <w:color w:val="000000"/>
          <w:w w:val="107"/>
          <w:sz w:val="14"/>
          <w:szCs w:val="14"/>
        </w:rPr>
        <w:t>Siirt</w:t>
      </w:r>
      <w:r w:rsidRPr="003820C5">
        <w:rPr>
          <w:rFonts w:asciiTheme="majorBidi" w:hAnsiTheme="majorBidi" w:cstheme="majorBidi"/>
          <w:color w:val="000000"/>
          <w:w w:val="107"/>
          <w:sz w:val="14"/>
          <w:szCs w:val="14"/>
        </w:rPr>
        <w:t xml:space="preserve"> Üniversitesi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akademik takvimine göre planlanır ve yapılır. </w:t>
      </w:r>
    </w:p>
    <w:p w:rsidR="00776495" w:rsidRPr="003820C5" w:rsidRDefault="00776495" w:rsidP="00040B73">
      <w:pPr>
        <w:spacing w:after="0"/>
        <w:ind w:firstLine="284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MADDE 4-</w:t>
      </w:r>
      <w:r w:rsidR="002345A8"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Öğrencilerin iş yeri stajı sırasında, iş yeri kusurundan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dolayı meydana gelebilecek iş kazaları ve meslek hastalıklarından işveren /işveren vekili sorumludur. </w:t>
      </w:r>
    </w:p>
    <w:p w:rsidR="00776495" w:rsidRPr="003820C5" w:rsidRDefault="00776495" w:rsidP="002345A8">
      <w:pPr>
        <w:spacing w:after="0"/>
        <w:ind w:left="284" w:right="14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>MADDE 5-</w:t>
      </w:r>
      <w:r w:rsidR="002345A8"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İşletmelerde iş yeri stajı, </w:t>
      </w:r>
      <w:r w:rsidR="00247140"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Öğrenci Staj Yönetmeliği, ilgili birimin Staj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Yönergesi ve 3308 sayılı Mesleki Eğitim Kanunu hükümlerine göre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yürütülür. </w:t>
      </w:r>
    </w:p>
    <w:p w:rsidR="00776495" w:rsidRPr="003820C5" w:rsidRDefault="00776495" w:rsidP="00CB1CCD">
      <w:pPr>
        <w:widowControl w:val="0"/>
        <w:autoSpaceDE w:val="0"/>
        <w:autoSpaceDN w:val="0"/>
        <w:adjustRightInd w:val="0"/>
        <w:spacing w:after="0"/>
        <w:ind w:left="284" w:right="14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>MADDE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 6</w:t>
      </w:r>
      <w:r w:rsidR="00200411" w:rsidRPr="003820C5">
        <w:rPr>
          <w:rFonts w:asciiTheme="majorBidi" w:hAnsiTheme="majorBidi" w:cstheme="majorBidi"/>
          <w:color w:val="000000"/>
          <w:sz w:val="14"/>
          <w:szCs w:val="14"/>
        </w:rPr>
        <w:t>- Siirt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akademik takvimine uygun olarak stajın başladığı tarihten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itibaren yürürlüğe girmek üzere taraflarca imzalanan bu sözleşme, öğrencilerin iş yeri stajını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tamamladığı tarihe kadar geçerlidir. </w:t>
      </w:r>
    </w:p>
    <w:p w:rsidR="00776495" w:rsidRPr="003820C5" w:rsidRDefault="00776495" w:rsidP="00040B73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SÖZLEŞMENİN FESHİ </w:t>
      </w:r>
    </w:p>
    <w:p w:rsidR="00776495" w:rsidRPr="003820C5" w:rsidRDefault="00776495" w:rsidP="00040B73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Theme="majorBidi" w:hAnsiTheme="majorBidi" w:cstheme="majorBidi"/>
          <w:color w:val="000000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>MADDE 7</w:t>
      </w:r>
      <w:r w:rsidR="00200411"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>- Sözleşme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; </w:t>
      </w:r>
    </w:p>
    <w:p w:rsidR="00776495" w:rsidRPr="003820C5" w:rsidRDefault="00776495" w:rsidP="00776495">
      <w:pPr>
        <w:widowControl w:val="0"/>
        <w:numPr>
          <w:ilvl w:val="7"/>
          <w:numId w:val="2"/>
        </w:numPr>
        <w:tabs>
          <w:tab w:val="clear" w:pos="2880"/>
          <w:tab w:val="num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yerinin çeşitli sebeplerle kapatılması, </w:t>
      </w:r>
    </w:p>
    <w:p w:rsidR="008C772C" w:rsidRPr="003820C5" w:rsidRDefault="00776495" w:rsidP="008C772C">
      <w:pPr>
        <w:widowControl w:val="0"/>
        <w:numPr>
          <w:ilvl w:val="7"/>
          <w:numId w:val="2"/>
        </w:numPr>
        <w:tabs>
          <w:tab w:val="clear" w:pos="2880"/>
          <w:tab w:val="num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İş yeri sahibinin değişmesi halinde yeni iş yerinin aynı mesleği/üretimi sürdürememesi,</w:t>
      </w:r>
    </w:p>
    <w:p w:rsidR="00776495" w:rsidRPr="003820C5" w:rsidRDefault="00776495" w:rsidP="008C772C">
      <w:pPr>
        <w:widowControl w:val="0"/>
        <w:numPr>
          <w:ilvl w:val="7"/>
          <w:numId w:val="2"/>
        </w:numPr>
        <w:tabs>
          <w:tab w:val="clear" w:pos="2880"/>
          <w:tab w:val="num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Öğrencilerin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>Yükseköğretim Kurumları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 Öğrenci Disiplin Yönetmeliği hükümlerine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göre uzaklaştırma cezası aldığı sürece veya çıkarma </w:t>
      </w:r>
      <w:r w:rsidR="00145B57"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 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cezası alarak ilişiğinin kesilmesi </w:t>
      </w:r>
      <w:r w:rsidR="00200411"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durumunda sözleşme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 feshedilir. </w:t>
      </w:r>
    </w:p>
    <w:p w:rsidR="00776495" w:rsidRPr="003820C5" w:rsidRDefault="00776495" w:rsidP="00040B73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  <w:u w:val="single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  <w:u w:val="single"/>
        </w:rPr>
        <w:t>ÜCRET VE İZİN</w:t>
      </w:r>
    </w:p>
    <w:p w:rsidR="00776495" w:rsidRPr="003820C5" w:rsidRDefault="00776495" w:rsidP="002F1F95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  <w:u w:val="single"/>
        </w:rPr>
        <w:t xml:space="preserve">MADDE 8- </w:t>
      </w:r>
      <w:r w:rsidRPr="003820C5">
        <w:rPr>
          <w:rFonts w:asciiTheme="majorBidi" w:hAnsiTheme="majorBidi" w:cstheme="majorBidi"/>
          <w:color w:val="000000"/>
          <w:w w:val="101"/>
          <w:sz w:val="14"/>
          <w:szCs w:val="14"/>
          <w:u w:val="single"/>
        </w:rPr>
        <w:t xml:space="preserve">3308 sayılı Kanun'un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  <w:u w:val="single"/>
        </w:rPr>
        <w:t xml:space="preserve">25 inci maddesi birinci fıkrasına göre öğrencilere, </w:t>
      </w:r>
      <w:r w:rsidRPr="003820C5">
        <w:rPr>
          <w:rFonts w:asciiTheme="majorBidi" w:hAnsiTheme="majorBidi" w:cstheme="majorBidi"/>
          <w:color w:val="000000"/>
          <w:w w:val="104"/>
          <w:sz w:val="14"/>
          <w:szCs w:val="14"/>
          <w:u w:val="single"/>
        </w:rPr>
        <w:t xml:space="preserve">işletmelerde iş yeri eğitimi devam ettiği sürece </w:t>
      </w:r>
      <w:r w:rsidRPr="003820C5">
        <w:rPr>
          <w:rFonts w:asciiTheme="majorBidi" w:hAnsiTheme="majorBidi" w:cstheme="majorBidi"/>
          <w:color w:val="000000"/>
          <w:sz w:val="14"/>
          <w:szCs w:val="14"/>
          <w:u w:val="single"/>
        </w:rPr>
        <w:t xml:space="preserve">yürürlükteki aylık asgari ücret net tutarının, </w:t>
      </w:r>
      <w:r w:rsidRPr="003820C5">
        <w:rPr>
          <w:rFonts w:asciiTheme="majorBidi" w:hAnsiTheme="majorBidi" w:cstheme="majorBidi"/>
          <w:color w:val="000000"/>
          <w:w w:val="104"/>
          <w:sz w:val="14"/>
          <w:szCs w:val="14"/>
          <w:u w:val="single"/>
        </w:rPr>
        <w:t xml:space="preserve">yirmi ve üzerinde personel çalıştıran iş yerlerinde </w:t>
      </w:r>
      <w:r w:rsidR="002F1F95" w:rsidRPr="003820C5">
        <w:rPr>
          <w:rFonts w:asciiTheme="majorBidi" w:hAnsiTheme="majorBidi" w:cstheme="majorBidi"/>
          <w:color w:val="000000"/>
          <w:sz w:val="14"/>
          <w:szCs w:val="14"/>
          <w:u w:val="single"/>
        </w:rPr>
        <w:t>%</w:t>
      </w:r>
      <w:r w:rsidR="00200411" w:rsidRPr="003820C5">
        <w:rPr>
          <w:rFonts w:asciiTheme="majorBidi" w:hAnsiTheme="majorBidi" w:cstheme="majorBidi"/>
          <w:color w:val="000000"/>
          <w:sz w:val="14"/>
          <w:szCs w:val="14"/>
          <w:u w:val="single"/>
        </w:rPr>
        <w:t>30’undan, yirmiden</w:t>
      </w:r>
      <w:r w:rsidRPr="003820C5">
        <w:rPr>
          <w:rFonts w:asciiTheme="majorBidi" w:hAnsiTheme="majorBidi" w:cstheme="majorBidi"/>
          <w:color w:val="000000"/>
          <w:sz w:val="14"/>
          <w:szCs w:val="14"/>
          <w:u w:val="single"/>
        </w:rPr>
        <w:t xml:space="preserve"> az personel çalıştıran iş yerlerinde </w:t>
      </w:r>
      <w:r w:rsidRPr="003820C5">
        <w:rPr>
          <w:rFonts w:asciiTheme="majorBidi" w:hAnsiTheme="majorBidi" w:cstheme="majorBidi"/>
          <w:color w:val="000000"/>
          <w:w w:val="107"/>
          <w:sz w:val="14"/>
          <w:szCs w:val="14"/>
          <w:u w:val="single"/>
        </w:rPr>
        <w:t xml:space="preserve">%15’inden az olmamak üzere ücret ödenir.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  <w:u w:val="single"/>
        </w:rPr>
        <w:t xml:space="preserve">Ücret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>başlangıçta   ……………………………TL’dir.  Öğrenciye ödenecek ücret, her türlü vergiden muaftır.</w:t>
      </w:r>
      <w:r w:rsidR="00156AFC"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 xml:space="preserve">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 xml:space="preserve"> </w:t>
      </w:r>
      <w:r w:rsidR="00156AFC"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>(3308 sayılı kanunun geçici 12. Maddesi ve 25. Maddesini</w:t>
      </w:r>
      <w:r w:rsidR="00716327"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>n</w:t>
      </w:r>
      <w:r w:rsidR="00486E53"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 xml:space="preserve"> 1. fıkr</w:t>
      </w:r>
      <w:r w:rsidR="00156AFC" w:rsidRPr="003820C5">
        <w:rPr>
          <w:rFonts w:asciiTheme="majorBidi" w:hAnsiTheme="majorBidi" w:cstheme="majorBidi"/>
          <w:color w:val="000000"/>
          <w:spacing w:val="-3"/>
          <w:sz w:val="14"/>
          <w:szCs w:val="14"/>
          <w:u w:val="single"/>
        </w:rPr>
        <w:t>ası kapsamında)</w:t>
      </w:r>
    </w:p>
    <w:p w:rsidR="00776495" w:rsidRPr="003820C5" w:rsidRDefault="00776495" w:rsidP="00040B73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Asgari ücrette yıl içinde artış olması hâlinde, bu artışlar aynı oranda öğrencilerin ücretlerine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yansıtılır. </w:t>
      </w:r>
      <w:bookmarkStart w:id="0" w:name="_GoBack"/>
      <w:bookmarkEnd w:id="0"/>
    </w:p>
    <w:p w:rsidR="00776495" w:rsidRPr="003820C5" w:rsidRDefault="00776495" w:rsidP="00040B73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MADDE 9</w:t>
      </w:r>
      <w:r w:rsidR="00200411"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- Öğrencilerin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, biriminin Staj Yönergesinde yer alan devam zorunluluğunu yerine getirmeleri gerekir. </w:t>
      </w:r>
    </w:p>
    <w:p w:rsidR="00776495" w:rsidRPr="003820C5" w:rsidRDefault="00776495" w:rsidP="00040B73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SİGORTA 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1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MADDE 10-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Öğrenciler, bu sözleşmenin akdedilmesiyle işletmelerde iş yeri stajına devam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ettikleri sürece 5510 sayılı Sosyal Sigortalar Kanunu’nun 4’üncü maddesinin birinci fıkrasının (a) </w:t>
      </w: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bendine göre iş kazası ve meslek hastalığı sigortası,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Meslek Yüksekokulu Müdürlüğünce yaptırılır. 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MADDE 11-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Meslek Yüksekokulu Müdürlüğünce ödenmesi gereken sigorta primleri, Sosyal </w:t>
      </w: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Güvenlik Kurumunun belirlediği oranlara göre, Sosyal Güvenlik Kurumuna ödenir veya bu Kurumun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hesabına aktarılır.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12-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Sigorta ve prim ödemeyle ilgili belgeler,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Meslek Yüksekokulu Müdürlüğünce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saklanır.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1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1"/>
          <w:sz w:val="14"/>
          <w:szCs w:val="14"/>
        </w:rPr>
        <w:t>ÖĞRENCİNİN DİSİPLİN, DEVAM VE BAŞARI DURUMU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13-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Öğrenciler, iş yeri stajı için işletmelere devam etmek zorundadırlar.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İşletmelerde iş yeri stajına mazeretsiz olarak devam etmeyen öğrencilerin ücretleri kesilir. Bu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konuda işletmeler yetkilidir. 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14-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İşletme yetkilileri, mazeretsiz olarak üç (3) iş günü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iş yeri stajına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gelmeyen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öğrenciyi, en geç beş (5) iş günü içinde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>Meslek Yüksekokulu Müdürlüğüne bildirir.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15-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Öğrencilerin işletmelerde disiplin soruşturmasını gerektirecek davranışlarda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bulunmaları halinde, bu durum işletme tarafından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Meslek Yüksekokulu Müdürlüğüne yazılı olarak bildirilir. Disiplin işlemi,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>Meslek Yüksekokulu Müdürlüğü tarafından Yükseköğretim Kurumları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 Öğrenci Disiplin Yönetmeliği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 hükümlerine göre yürütülür. Sonuç, işletmeye yazılı olarak bildirilir. </w:t>
      </w:r>
    </w:p>
    <w:p w:rsidR="00776495" w:rsidRPr="003820C5" w:rsidRDefault="00776495" w:rsidP="002F1F95">
      <w:pPr>
        <w:spacing w:after="0"/>
        <w:ind w:right="14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16-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İşletmelerde iş yeri stajı yapan öğrencilerin başarı durumu, </w:t>
      </w:r>
      <w:r w:rsidR="002F1F95"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Öğrenci Staj Yönetmeliği ile ilgili birimin Staj</w:t>
      </w: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Yönergesi hükümlerine göre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belirlenir. 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TARAFLARIN DİĞER GÖREV VE SORUMLULUKLARI 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17-</w:t>
      </w:r>
      <w:r w:rsidR="00733157"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 yeri stajı yaptıracak işletmelerin sorumlulukları: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Öğrencilerin işletmedeki iş yeri stajını </w:t>
      </w:r>
      <w:r w:rsidR="00AA02BD"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>akademik takvimine uygun olarak yaptırmak.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İş yeri stajının,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>Fakülte Dekanlığı/Yüksekokul Müdürlüğü</w:t>
      </w: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veya Meslek Yüksekokulu Staj ve Eğitim Uygulama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Kurullarınca belirlenen yerde yapılmasını sağlamak,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 yeri stajı yapılacak programlarda, öğrencilerin İş Yeri stajından sorumlu olmak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üzere, yeter sayıda eğitim personelini görevlendirmek,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İşletmede iş yeri stajı yapan öğrencilere, 3308 sayılı Kanunun 25 inci maddesi birinci fıkrasına göre ücret miktarı, ücret artışı vb. konularda iş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yeri stajı sözleşmesi imzalamak, </w:t>
      </w:r>
    </w:p>
    <w:p w:rsidR="00776495" w:rsidRPr="003820C5" w:rsidRDefault="00776495" w:rsidP="00572842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284" w:right="282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Öğrencilerin devam durumlarını izleyerek devamsızlıklarını ve hastalık izinlerini, süresi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içinde ilgili program başkanlarına iletilmek üzere Fakülte Dekanlığı/Yüksekokul Müdürlüğü /Meslek Yüksekokulu Müdürlüğüne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bildirmek,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Öğrencilerin stajına ait bilgileri içeren formlarını, staj bitiminde kapalı zarf içinde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ilgili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>Fakülte Dekanlığı/Yüksekokul Müdürlüğü/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Meslek Yüksekokulu Müdürlüğüne göndermek,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 yeri stajında öğrencilere devamsızlıktan sayılmak ve mevzuatla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belirlenen azami devamsızlık süresini geçmemek üzere, ücretsiz mazeret izni vermek,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İş yeri stajı başladıktan sonra personel sayısında azalma olması durumunda da staja 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başlamış olan öğrencileri, iş yeri stajı tamamlanıncaya kadar işletmede staja devam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ettirmek, </w:t>
      </w:r>
    </w:p>
    <w:p w:rsidR="00776495" w:rsidRPr="003820C5" w:rsidRDefault="00776495" w:rsidP="00776495">
      <w:pPr>
        <w:widowControl w:val="0"/>
        <w:numPr>
          <w:ilvl w:val="7"/>
          <w:numId w:val="3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1"/>
          <w:sz w:val="14"/>
          <w:szCs w:val="14"/>
        </w:rPr>
        <w:t>Öğrencilerin iş kazaları ve meslek hastalıklarından korunması için gerekli önlemleri almak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 ve tedavileri için gerekli işlemleri yapmak.</w:t>
      </w:r>
    </w:p>
    <w:p w:rsidR="00464752" w:rsidRPr="003820C5" w:rsidRDefault="00464752" w:rsidP="00776495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hAnsiTheme="majorBidi" w:cstheme="majorBidi"/>
          <w:color w:val="000000"/>
          <w:w w:val="104"/>
          <w:sz w:val="14"/>
          <w:szCs w:val="14"/>
        </w:rPr>
        <w:sectPr w:rsidR="00464752" w:rsidRPr="003820C5" w:rsidSect="002345A8">
          <w:pgSz w:w="11906" w:h="16838" w:code="9"/>
          <w:pgMar w:top="0" w:right="0" w:bottom="0" w:left="0" w:header="0" w:footer="0" w:gutter="0"/>
          <w:cols w:space="708"/>
          <w:docGrid w:linePitch="360"/>
        </w:sectPr>
      </w:pPr>
    </w:p>
    <w:p w:rsidR="00776495" w:rsidRPr="003820C5" w:rsidRDefault="00776495" w:rsidP="00572842">
      <w:pPr>
        <w:widowControl w:val="0"/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w w:val="104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lastRenderedPageBreak/>
        <w:t>MADDE 18-</w:t>
      </w:r>
      <w:r w:rsidR="00FB3D9D"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3820C5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Meslek Yüksekokulu Müdürlüklerinin görev ve sorumlulukları: </w:t>
      </w:r>
    </w:p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İşletmede iş yeri stajı yapan öğrenciye, 3308 sayılı Kanunun 25 inci maddesi birinci </w:t>
      </w: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fıkrasına göre öğrencilerle birlikte işletmelerle ücret miktarı, ücret artışı vb. konularda iş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yeri eğitimi sözleşmesi imzalamak. </w:t>
      </w:r>
    </w:p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>İş yeri stajı yapılacak programlarda öğrencilerin</w:t>
      </w:r>
      <w:r w:rsidR="007E5A0A"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 </w:t>
      </w: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işletmede yaptıkları etkinliklerle ilgili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formların staj başlangıcında işletmelere verilmesini sağlamak, </w:t>
      </w:r>
    </w:p>
    <w:tbl>
      <w:tblPr>
        <w:tblStyle w:val="TabloKlavuzu"/>
        <w:tblpPr w:leftFromText="141" w:rightFromText="141" w:vertAnchor="text" w:horzAnchor="page" w:tblpX="5225" w:tblpY="-33"/>
        <w:tblW w:w="6516" w:type="dxa"/>
        <w:tblLook w:val="04A0" w:firstRow="1" w:lastRow="0" w:firstColumn="1" w:lastColumn="0" w:noHBand="0" w:noVBand="1"/>
      </w:tblPr>
      <w:tblGrid>
        <w:gridCol w:w="2093"/>
        <w:gridCol w:w="2258"/>
        <w:gridCol w:w="2165"/>
      </w:tblGrid>
      <w:tr w:rsidR="001E4D38" w:rsidRPr="003820C5" w:rsidTr="0077522E">
        <w:tc>
          <w:tcPr>
            <w:tcW w:w="2093" w:type="dxa"/>
          </w:tcPr>
          <w:p w:rsidR="001E4D38" w:rsidRPr="00595181" w:rsidRDefault="001E4D38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595181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İşletme Adı</w:t>
            </w:r>
          </w:p>
        </w:tc>
        <w:tc>
          <w:tcPr>
            <w:tcW w:w="4423" w:type="dxa"/>
            <w:gridSpan w:val="2"/>
          </w:tcPr>
          <w:p w:rsidR="001E4D38" w:rsidRPr="003820C5" w:rsidRDefault="001E4D38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</w:tc>
      </w:tr>
      <w:tr w:rsidR="001E4D38" w:rsidRPr="003820C5" w:rsidTr="0077522E">
        <w:tc>
          <w:tcPr>
            <w:tcW w:w="2093" w:type="dxa"/>
          </w:tcPr>
          <w:p w:rsidR="001E4D38" w:rsidRPr="00595181" w:rsidRDefault="001E4D38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595181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MYO Adı</w:t>
            </w:r>
          </w:p>
        </w:tc>
        <w:tc>
          <w:tcPr>
            <w:tcW w:w="4423" w:type="dxa"/>
            <w:gridSpan w:val="2"/>
          </w:tcPr>
          <w:p w:rsidR="001E4D38" w:rsidRPr="003820C5" w:rsidRDefault="001E4D38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Siirt Üniversitesi </w:t>
            </w:r>
            <w:r w:rsidR="00C344AE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Eruh</w:t>
            </w: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MYO</w:t>
            </w:r>
          </w:p>
        </w:tc>
      </w:tr>
      <w:tr w:rsidR="00AC3FC9" w:rsidRPr="003820C5" w:rsidTr="0077522E">
        <w:trPr>
          <w:trHeight w:val="498"/>
        </w:trPr>
        <w:tc>
          <w:tcPr>
            <w:tcW w:w="2093" w:type="dxa"/>
          </w:tcPr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Öğrenci</w:t>
            </w: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Adı Soyadı</w:t>
            </w:r>
          </w:p>
        </w:tc>
        <w:tc>
          <w:tcPr>
            <w:tcW w:w="2258" w:type="dxa"/>
          </w:tcPr>
          <w:p w:rsidR="00AC3FC9" w:rsidRPr="003820C5" w:rsidRDefault="006E42E0" w:rsidP="00775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İşletme</w:t>
            </w:r>
          </w:p>
          <w:p w:rsidR="00AC3FC9" w:rsidRPr="003820C5" w:rsidRDefault="00AC3FC9" w:rsidP="0077522E">
            <w:pPr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Adı </w:t>
            </w:r>
          </w:p>
        </w:tc>
        <w:tc>
          <w:tcPr>
            <w:tcW w:w="2165" w:type="dxa"/>
          </w:tcPr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MYO Müdürü</w:t>
            </w:r>
          </w:p>
          <w:p w:rsidR="00AC3FC9" w:rsidRPr="003820C5" w:rsidRDefault="00AC3FC9" w:rsidP="0077522E">
            <w:pPr>
              <w:jc w:val="center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Adı Soyadı</w:t>
            </w:r>
          </w:p>
        </w:tc>
      </w:tr>
      <w:tr w:rsidR="00AC3FC9" w:rsidRPr="003820C5" w:rsidTr="0077522E">
        <w:tc>
          <w:tcPr>
            <w:tcW w:w="2093" w:type="dxa"/>
          </w:tcPr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4438F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proofErr w:type="gramStart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/……../202.</w:t>
            </w:r>
            <w:r w:rsidR="000C2CD7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.</w:t>
            </w: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               İmza</w:t>
            </w:r>
          </w:p>
          <w:p w:rsidR="00E86D94" w:rsidRPr="003820C5" w:rsidRDefault="00E86D9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E86D94" w:rsidRPr="003820C5" w:rsidRDefault="00E86D9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E86D94" w:rsidRPr="003820C5" w:rsidRDefault="00E86D9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E86D94" w:rsidRPr="003820C5" w:rsidRDefault="00E86D9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2258" w:type="dxa"/>
          </w:tcPr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4438F4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      </w:t>
            </w:r>
            <w:proofErr w:type="gramStart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/……../202.</w:t>
            </w:r>
            <w:r w:rsidR="000C2CD7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.</w:t>
            </w: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      Kaşe/Mühür/İmza</w:t>
            </w: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2165" w:type="dxa"/>
          </w:tcPr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4438F4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               </w:t>
            </w:r>
            <w:proofErr w:type="gramStart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/……../202</w:t>
            </w:r>
            <w:r w:rsidR="00B27FCC"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.</w:t>
            </w:r>
            <w:r w:rsidR="000C2CD7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>.</w:t>
            </w: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</w:p>
          <w:p w:rsidR="00AC3FC9" w:rsidRPr="003820C5" w:rsidRDefault="00AC3FC9" w:rsidP="0077522E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</w:pPr>
            <w:r w:rsidRPr="003820C5">
              <w:rPr>
                <w:rFonts w:asciiTheme="majorBidi" w:hAnsiTheme="majorBidi" w:cstheme="majorBidi"/>
                <w:color w:val="000000"/>
                <w:spacing w:val="-3"/>
                <w:sz w:val="14"/>
                <w:szCs w:val="14"/>
              </w:rPr>
              <w:t xml:space="preserve">              Kaşe/Mühür/İmza</w:t>
            </w:r>
          </w:p>
        </w:tc>
      </w:tr>
    </w:tbl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İşletmelerdeki iş yeri stajının işletme tarafından görevlendirilecek eğitici personel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tarafından yapılmasını sağlamak, </w:t>
      </w:r>
    </w:p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İşletmelerdeki iş yeri stajının, ilgili meslek alanlarına uygun olarak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yapılmasını sağlamak, </w:t>
      </w:r>
    </w:p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Öğrencilerin ücretli ve ücretsiz mazeret izinleriyle devam-devamsızlık durumlarının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izlenmesini sağlamak,</w:t>
      </w:r>
    </w:p>
    <w:p w:rsidR="00776495" w:rsidRPr="003820C5" w:rsidRDefault="00776495" w:rsidP="0024324B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3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İşletmelerde iş yeri stajı yapan öğrencilerin sigorta primlerine ait işlemleri Yönetmelik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esaslarına göre yürütmek, </w:t>
      </w:r>
    </w:p>
    <w:p w:rsidR="00776495" w:rsidRPr="003820C5" w:rsidRDefault="00776495" w:rsidP="00572842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284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İşletmelerde yapılan iş yeri stajında amaçlanan hedeflere ulaşılması için işletme </w:t>
      </w: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yetkilileriyle iş birliği yaparak gerekli önlemleri almak, 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>MADDE 1</w:t>
      </w:r>
      <w:r w:rsidRPr="003820C5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 9-    İş yeri eğitimi gören öğrencilerin görev ve sorumlulukları:</w:t>
      </w:r>
    </w:p>
    <w:p w:rsidR="00776495" w:rsidRPr="003820C5" w:rsidRDefault="00776495" w:rsidP="00776495">
      <w:pPr>
        <w:widowControl w:val="0"/>
        <w:numPr>
          <w:ilvl w:val="7"/>
          <w:numId w:val="5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İş yerinin şartlarına ve çalışma düzenine uymak, </w:t>
      </w:r>
    </w:p>
    <w:p w:rsidR="00776495" w:rsidRPr="003820C5" w:rsidRDefault="00776495" w:rsidP="00776495">
      <w:pPr>
        <w:widowControl w:val="0"/>
        <w:numPr>
          <w:ilvl w:val="7"/>
          <w:numId w:val="5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yerine ait özel bilgileri üçüncü şahıslara iletmemek, </w:t>
      </w:r>
    </w:p>
    <w:p w:rsidR="00776495" w:rsidRPr="003820C5" w:rsidRDefault="00776495" w:rsidP="00776495">
      <w:pPr>
        <w:widowControl w:val="0"/>
        <w:numPr>
          <w:ilvl w:val="7"/>
          <w:numId w:val="5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Sendikal etkinliklere katılmamak, </w:t>
      </w:r>
    </w:p>
    <w:p w:rsidR="00BC38EB" w:rsidRPr="003820C5" w:rsidRDefault="00776495" w:rsidP="00732A39">
      <w:pPr>
        <w:widowControl w:val="0"/>
        <w:numPr>
          <w:ilvl w:val="7"/>
          <w:numId w:val="5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100" w:afterAutospacing="1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 stajına düzenli olarak devam etmek, </w:t>
      </w:r>
    </w:p>
    <w:p w:rsidR="00776495" w:rsidRPr="003820C5" w:rsidRDefault="00776495" w:rsidP="00776495">
      <w:pPr>
        <w:widowControl w:val="0"/>
        <w:numPr>
          <w:ilvl w:val="7"/>
          <w:numId w:val="5"/>
        </w:numPr>
        <w:tabs>
          <w:tab w:val="clear" w:pos="2880"/>
          <w:tab w:val="num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İş yeri stajı dosyasını tutmak ve ilgili formları doldurmak. </w:t>
      </w:r>
    </w:p>
    <w:p w:rsidR="00776495" w:rsidRPr="003820C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color w:val="000000"/>
          <w:w w:val="102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DİĞER HUSUSLAR </w:t>
      </w:r>
    </w:p>
    <w:p w:rsidR="00776495" w:rsidRPr="003820C5" w:rsidRDefault="00776495" w:rsidP="002F1F95">
      <w:pPr>
        <w:widowControl w:val="0"/>
        <w:autoSpaceDE w:val="0"/>
        <w:autoSpaceDN w:val="0"/>
        <w:adjustRightInd w:val="0"/>
        <w:spacing w:after="0"/>
        <w:ind w:right="353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3820C5">
        <w:rPr>
          <w:rFonts w:asciiTheme="majorBidi" w:hAnsiTheme="majorBidi" w:cstheme="majorBidi"/>
          <w:color w:val="000000"/>
          <w:sz w:val="14"/>
          <w:szCs w:val="14"/>
        </w:rPr>
        <w:t xml:space="preserve">MADDE 20- İşletmelerde iş yeri stajı yapan öğrenciler hakkında bu sözleşmede yer almayan </w:t>
      </w:r>
      <w:r w:rsidRPr="003820C5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diğer hususlarda, ilgili mevzuat hükümlerine göre işlem yapılır. </w:t>
      </w:r>
    </w:p>
    <w:p w:rsidR="00B6731D" w:rsidRPr="003820C5" w:rsidRDefault="00B6731D" w:rsidP="00B6731D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</w:p>
    <w:sectPr w:rsidR="00B6731D" w:rsidRPr="003820C5" w:rsidSect="0024324B">
      <w:type w:val="continuous"/>
      <w:pgSz w:w="11906" w:h="16838" w:code="9"/>
      <w:pgMar w:top="142" w:right="0" w:bottom="0" w:left="0" w:header="0" w:footer="0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976446E"/>
    <w:multiLevelType w:val="hybridMultilevel"/>
    <w:tmpl w:val="3648E694"/>
    <w:lvl w:ilvl="0" w:tplc="DD64C2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5"/>
    <w:rsid w:val="00003AAD"/>
    <w:rsid w:val="00020BF3"/>
    <w:rsid w:val="00027C4F"/>
    <w:rsid w:val="000334D6"/>
    <w:rsid w:val="00040B73"/>
    <w:rsid w:val="000416C8"/>
    <w:rsid w:val="000473FA"/>
    <w:rsid w:val="00074BA7"/>
    <w:rsid w:val="00081DED"/>
    <w:rsid w:val="00092FFB"/>
    <w:rsid w:val="000A2A1E"/>
    <w:rsid w:val="000C2CD7"/>
    <w:rsid w:val="000D4919"/>
    <w:rsid w:val="000D7220"/>
    <w:rsid w:val="000F2874"/>
    <w:rsid w:val="00106B58"/>
    <w:rsid w:val="00145B57"/>
    <w:rsid w:val="00154087"/>
    <w:rsid w:val="00156AFC"/>
    <w:rsid w:val="00194748"/>
    <w:rsid w:val="001D4D01"/>
    <w:rsid w:val="001E4D38"/>
    <w:rsid w:val="00200411"/>
    <w:rsid w:val="00210930"/>
    <w:rsid w:val="002307EB"/>
    <w:rsid w:val="002345A8"/>
    <w:rsid w:val="0024324B"/>
    <w:rsid w:val="00247140"/>
    <w:rsid w:val="00247FA8"/>
    <w:rsid w:val="00253765"/>
    <w:rsid w:val="00280F5F"/>
    <w:rsid w:val="002835EC"/>
    <w:rsid w:val="00293818"/>
    <w:rsid w:val="002A673A"/>
    <w:rsid w:val="002D071D"/>
    <w:rsid w:val="002F1F95"/>
    <w:rsid w:val="0035243E"/>
    <w:rsid w:val="00362CAD"/>
    <w:rsid w:val="003820C5"/>
    <w:rsid w:val="00384B09"/>
    <w:rsid w:val="00397D5F"/>
    <w:rsid w:val="003A3EDD"/>
    <w:rsid w:val="003B42EE"/>
    <w:rsid w:val="003C4CF6"/>
    <w:rsid w:val="003D29BD"/>
    <w:rsid w:val="003F4164"/>
    <w:rsid w:val="00400FFD"/>
    <w:rsid w:val="004112FB"/>
    <w:rsid w:val="004438F4"/>
    <w:rsid w:val="00464752"/>
    <w:rsid w:val="00474A1D"/>
    <w:rsid w:val="00486E53"/>
    <w:rsid w:val="0049515B"/>
    <w:rsid w:val="004A2D3E"/>
    <w:rsid w:val="004B0B22"/>
    <w:rsid w:val="004D3140"/>
    <w:rsid w:val="004F464A"/>
    <w:rsid w:val="00567E50"/>
    <w:rsid w:val="00571BD2"/>
    <w:rsid w:val="00572842"/>
    <w:rsid w:val="00582BF6"/>
    <w:rsid w:val="00594574"/>
    <w:rsid w:val="00595181"/>
    <w:rsid w:val="005C0D2C"/>
    <w:rsid w:val="005C484E"/>
    <w:rsid w:val="005D6F93"/>
    <w:rsid w:val="005E07EC"/>
    <w:rsid w:val="005F1DF3"/>
    <w:rsid w:val="005F4181"/>
    <w:rsid w:val="00605A16"/>
    <w:rsid w:val="00635017"/>
    <w:rsid w:val="00651D26"/>
    <w:rsid w:val="00652B89"/>
    <w:rsid w:val="00686FD8"/>
    <w:rsid w:val="006E42E0"/>
    <w:rsid w:val="006E6839"/>
    <w:rsid w:val="006F29C9"/>
    <w:rsid w:val="006F2E0A"/>
    <w:rsid w:val="007113D9"/>
    <w:rsid w:val="00716327"/>
    <w:rsid w:val="007167AD"/>
    <w:rsid w:val="0072230F"/>
    <w:rsid w:val="00732A39"/>
    <w:rsid w:val="00733157"/>
    <w:rsid w:val="00757F2B"/>
    <w:rsid w:val="0077522E"/>
    <w:rsid w:val="00775671"/>
    <w:rsid w:val="00776495"/>
    <w:rsid w:val="007A3F7E"/>
    <w:rsid w:val="007A6371"/>
    <w:rsid w:val="007C670E"/>
    <w:rsid w:val="007D5176"/>
    <w:rsid w:val="007E5A0A"/>
    <w:rsid w:val="0083732E"/>
    <w:rsid w:val="0084327C"/>
    <w:rsid w:val="00855C70"/>
    <w:rsid w:val="00862AEB"/>
    <w:rsid w:val="00883FF2"/>
    <w:rsid w:val="008A32F9"/>
    <w:rsid w:val="008B7FB1"/>
    <w:rsid w:val="008C22CD"/>
    <w:rsid w:val="008C772C"/>
    <w:rsid w:val="008F2FB5"/>
    <w:rsid w:val="0094466D"/>
    <w:rsid w:val="00960CFE"/>
    <w:rsid w:val="00983741"/>
    <w:rsid w:val="00A43A55"/>
    <w:rsid w:val="00A50165"/>
    <w:rsid w:val="00A709ED"/>
    <w:rsid w:val="00A84A0D"/>
    <w:rsid w:val="00A96826"/>
    <w:rsid w:val="00A968C7"/>
    <w:rsid w:val="00A97FC0"/>
    <w:rsid w:val="00AA02BD"/>
    <w:rsid w:val="00AA0FD2"/>
    <w:rsid w:val="00AA28BD"/>
    <w:rsid w:val="00AA625B"/>
    <w:rsid w:val="00AC13A3"/>
    <w:rsid w:val="00AC3FC9"/>
    <w:rsid w:val="00AD05CD"/>
    <w:rsid w:val="00B27FCC"/>
    <w:rsid w:val="00B5602A"/>
    <w:rsid w:val="00B6731D"/>
    <w:rsid w:val="00B86F7F"/>
    <w:rsid w:val="00BB098D"/>
    <w:rsid w:val="00BB4B42"/>
    <w:rsid w:val="00BB733A"/>
    <w:rsid w:val="00BC38EB"/>
    <w:rsid w:val="00BD56BA"/>
    <w:rsid w:val="00BF0DAB"/>
    <w:rsid w:val="00C31622"/>
    <w:rsid w:val="00C344AE"/>
    <w:rsid w:val="00C82293"/>
    <w:rsid w:val="00CB1CCD"/>
    <w:rsid w:val="00CC2B57"/>
    <w:rsid w:val="00CD2C28"/>
    <w:rsid w:val="00D1137A"/>
    <w:rsid w:val="00D25596"/>
    <w:rsid w:val="00D26979"/>
    <w:rsid w:val="00D42803"/>
    <w:rsid w:val="00D770C7"/>
    <w:rsid w:val="00D91F4A"/>
    <w:rsid w:val="00DB487A"/>
    <w:rsid w:val="00DE0C91"/>
    <w:rsid w:val="00DE2C83"/>
    <w:rsid w:val="00DE3E5A"/>
    <w:rsid w:val="00DF0361"/>
    <w:rsid w:val="00DF282D"/>
    <w:rsid w:val="00E240C8"/>
    <w:rsid w:val="00E270A7"/>
    <w:rsid w:val="00E36F77"/>
    <w:rsid w:val="00E43156"/>
    <w:rsid w:val="00E459A1"/>
    <w:rsid w:val="00E46AF1"/>
    <w:rsid w:val="00E50683"/>
    <w:rsid w:val="00E754A5"/>
    <w:rsid w:val="00E86D94"/>
    <w:rsid w:val="00E96E95"/>
    <w:rsid w:val="00EA3117"/>
    <w:rsid w:val="00EC5F9C"/>
    <w:rsid w:val="00EF3992"/>
    <w:rsid w:val="00F35B60"/>
    <w:rsid w:val="00F5779A"/>
    <w:rsid w:val="00FB3D9D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711"/>
  <w15:docId w15:val="{75526107-C9E8-41F4-B159-1B75E69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E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AAA2-629B-470C-A454-B9920CF3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Siirtüniversitesi</cp:lastModifiedBy>
  <cp:revision>7</cp:revision>
  <cp:lastPrinted>2020-02-13T10:11:00Z</cp:lastPrinted>
  <dcterms:created xsi:type="dcterms:W3CDTF">2025-04-29T12:39:00Z</dcterms:created>
  <dcterms:modified xsi:type="dcterms:W3CDTF">2026-04-16T07:44:00Z</dcterms:modified>
</cp:coreProperties>
</file>